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B1994" w:rsidRPr="00FB1994" w:rsidTr="00AB1ACA">
        <w:tc>
          <w:tcPr>
            <w:tcW w:w="4678" w:type="dxa"/>
            <w:gridSpan w:val="2"/>
          </w:tcPr>
          <w:p w:rsidR="00674287" w:rsidRPr="00FB1994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B1994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FB1994" w:rsidRPr="00FB1994" w:rsidTr="00AB1ACA">
        <w:tc>
          <w:tcPr>
            <w:tcW w:w="4678" w:type="dxa"/>
            <w:gridSpan w:val="2"/>
          </w:tcPr>
          <w:p w:rsidR="00DB5A6B" w:rsidRPr="00FB1994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Начальник ИФНС</w:t>
            </w:r>
            <w:r w:rsidR="00DB5A6B" w:rsidRPr="00FB1994">
              <w:rPr>
                <w:rFonts w:cs="Times New Roman"/>
                <w:sz w:val="26"/>
                <w:szCs w:val="26"/>
              </w:rPr>
              <w:t xml:space="preserve"> России </w:t>
            </w:r>
            <w:r w:rsidRPr="00FB1994">
              <w:rPr>
                <w:rFonts w:cs="Times New Roman"/>
                <w:sz w:val="26"/>
                <w:szCs w:val="26"/>
              </w:rPr>
              <w:t xml:space="preserve">№22 </w:t>
            </w:r>
            <w:r w:rsidR="00DB5A6B" w:rsidRPr="00FB1994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FB1994" w:rsidRPr="00FB1994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FB1994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B1994" w:rsidRDefault="00711F2E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А.В. Анисимов</w:t>
            </w:r>
          </w:p>
        </w:tc>
      </w:tr>
      <w:tr w:rsidR="00FB1994" w:rsidRPr="00FB199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B1994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B1994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B1994" w:rsidRPr="00FB1994" w:rsidTr="00AB1ACA">
        <w:trPr>
          <w:trHeight w:val="453"/>
        </w:trPr>
        <w:tc>
          <w:tcPr>
            <w:tcW w:w="4678" w:type="dxa"/>
            <w:gridSpan w:val="2"/>
          </w:tcPr>
          <w:p w:rsidR="00674287" w:rsidRPr="00FB1994" w:rsidRDefault="00B70D31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FB199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B1994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47C06" w:rsidRDefault="00E47C06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9B5A7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старшего </w:t>
      </w:r>
      <w:r w:rsidR="008F6BA9"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D75E89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отдела </w:t>
      </w:r>
      <w:r w:rsidR="00D75E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оперативного контроля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A524D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B5A79" w:rsidRPr="00FB1994">
        <w:rPr>
          <w:rFonts w:ascii="Times New Roman" w:hAnsi="Times New Roman" w:cs="Times New Roman"/>
          <w:sz w:val="26"/>
          <w:szCs w:val="26"/>
        </w:rPr>
        <w:t>11-3-4-095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47C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4CE6" w:rsidRPr="00FB19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E47C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7C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47C06" w:rsidRPr="00E47C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7D3668" w:rsidRPr="00FB1994">
        <w:rPr>
          <w:rFonts w:cs="Times New Roman"/>
          <w:sz w:val="26"/>
          <w:szCs w:val="26"/>
        </w:rPr>
        <w:t xml:space="preserve">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A524D8">
        <w:rPr>
          <w:rFonts w:cs="Times New Roman"/>
          <w:sz w:val="26"/>
          <w:szCs w:val="26"/>
        </w:rPr>
        <w:t xml:space="preserve"> </w:t>
      </w:r>
      <w:r w:rsidR="008A5EB3"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</w:t>
      </w:r>
      <w:r w:rsidR="00417C4E" w:rsidRPr="00FB1994">
        <w:rPr>
          <w:rFonts w:cs="Times New Roman"/>
          <w:sz w:val="26"/>
          <w:szCs w:val="26"/>
        </w:rPr>
        <w:t xml:space="preserve">и«Регулирование государственной гражданской службы», </w:t>
      </w:r>
      <w:r w:rsidR="001F1715" w:rsidRPr="00FB1994">
        <w:rPr>
          <w:rFonts w:cs="Times New Roman"/>
          <w:sz w:val="26"/>
          <w:szCs w:val="26"/>
        </w:rPr>
        <w:t>«Р</w:t>
      </w:r>
      <w:r w:rsidR="008A5EB3" w:rsidRPr="00FB1994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FB1994">
        <w:rPr>
          <w:rFonts w:cs="Times New Roman"/>
          <w:sz w:val="26"/>
          <w:szCs w:val="26"/>
        </w:rPr>
        <w:t>»</w:t>
      </w:r>
      <w:r w:rsidR="00417C4E" w:rsidRPr="00FB1994">
        <w:rPr>
          <w:rFonts w:cs="Times New Roman"/>
          <w:sz w:val="26"/>
          <w:szCs w:val="26"/>
        </w:rPr>
        <w:t xml:space="preserve"> и </w:t>
      </w:r>
      <w:r w:rsidR="00A610B5" w:rsidRPr="00FB1994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FB1994">
        <w:rPr>
          <w:rFonts w:cs="Times New Roman"/>
          <w:sz w:val="26"/>
          <w:szCs w:val="26"/>
        </w:rPr>
        <w:t>сти Федеральной налоговой службы</w:t>
      </w:r>
      <w:r w:rsidR="00B14EB0" w:rsidRPr="00FB1994">
        <w:rPr>
          <w:rFonts w:cs="Times New Roman"/>
          <w:sz w:val="26"/>
          <w:szCs w:val="26"/>
        </w:rPr>
        <w:t>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FB1994">
        <w:rPr>
          <w:rFonts w:cs="Times New Roman"/>
          <w:sz w:val="26"/>
          <w:szCs w:val="26"/>
        </w:rPr>
        <w:t xml:space="preserve"> старшего</w:t>
      </w:r>
      <w:r w:rsidR="00A524D8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D44CE6" w:rsidRPr="00FB1994">
        <w:rPr>
          <w:rFonts w:cs="Times New Roman"/>
          <w:sz w:val="26"/>
          <w:szCs w:val="26"/>
        </w:rPr>
        <w:t>Старший го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D75E89">
        <w:rPr>
          <w:rFonts w:cs="Times New Roman"/>
          <w:sz w:val="26"/>
          <w:szCs w:val="26"/>
        </w:rPr>
        <w:t>оперативного контроля</w:t>
      </w:r>
      <w:r w:rsidR="00A524D8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D44CE6" w:rsidRPr="00FB1994">
        <w:rPr>
          <w:rFonts w:cs="Times New Roman"/>
          <w:sz w:val="26"/>
          <w:szCs w:val="26"/>
        </w:rPr>
        <w:t>старшего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A524D8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A524D8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1B3B32" w:rsidRPr="00E47C06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E47C06">
          <w:rPr>
            <w:rFonts w:cs="Times New Roman"/>
            <w:sz w:val="26"/>
            <w:szCs w:val="26"/>
          </w:rPr>
          <w:t>кодекс</w:t>
        </w:r>
      </w:hyperlink>
      <w:r w:rsidRPr="00E47C06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E47C06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E47C06">
          <w:rPr>
            <w:rFonts w:cs="Times New Roman"/>
            <w:sz w:val="26"/>
            <w:szCs w:val="26"/>
          </w:rPr>
          <w:t>закон</w:t>
        </w:r>
      </w:hyperlink>
      <w:r w:rsidR="00A524D8">
        <w:t xml:space="preserve"> </w:t>
      </w:r>
      <w:r w:rsidR="007F08F8" w:rsidRPr="00E47C06">
        <w:rPr>
          <w:rFonts w:cs="Times New Roman"/>
          <w:sz w:val="26"/>
          <w:szCs w:val="26"/>
        </w:rPr>
        <w:t>от 08 августа 2001 </w:t>
      </w:r>
      <w:r w:rsidRPr="00E47C06">
        <w:rPr>
          <w:rFonts w:cs="Times New Roman"/>
          <w:sz w:val="26"/>
          <w:szCs w:val="26"/>
        </w:rPr>
        <w:t>г. №</w:t>
      </w:r>
      <w:r w:rsidR="007F08F8" w:rsidRPr="00E47C06">
        <w:rPr>
          <w:rFonts w:cs="Times New Roman"/>
          <w:sz w:val="26"/>
          <w:szCs w:val="26"/>
        </w:rPr>
        <w:t> </w:t>
      </w:r>
      <w:r w:rsidRPr="00E47C06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7C06">
        <w:rPr>
          <w:rFonts w:cs="Times New Roman"/>
          <w:sz w:val="26"/>
          <w:szCs w:val="26"/>
        </w:rPr>
        <w:t xml:space="preserve"> (с изменениями и дополнениями)</w:t>
      </w:r>
      <w:r w:rsidRPr="00E47C06">
        <w:rPr>
          <w:rFonts w:cs="Times New Roman"/>
          <w:sz w:val="26"/>
          <w:szCs w:val="26"/>
        </w:rPr>
        <w:t xml:space="preserve">; </w:t>
      </w:r>
    </w:p>
    <w:p w:rsidR="001B3B32" w:rsidRPr="00E47C06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E47C06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E47C06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E47C06">
          <w:rPr>
            <w:rFonts w:cs="Times New Roman"/>
            <w:sz w:val="26"/>
            <w:szCs w:val="26"/>
          </w:rPr>
          <w:t>закон</w:t>
        </w:r>
      </w:hyperlink>
      <w:r w:rsidRPr="00E47C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E47C06" w:rsidRDefault="00D6023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E47C06">
          <w:rPr>
            <w:rFonts w:cs="Times New Roman"/>
            <w:sz w:val="26"/>
            <w:szCs w:val="26"/>
          </w:rPr>
          <w:t>Закон</w:t>
        </w:r>
      </w:hyperlink>
      <w:r w:rsidR="00A97A49" w:rsidRPr="00E47C06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7C06">
        <w:rPr>
          <w:rFonts w:cs="Times New Roman"/>
          <w:sz w:val="26"/>
          <w:szCs w:val="26"/>
        </w:rPr>
        <w:t xml:space="preserve"> № 943-1 «О</w:t>
      </w:r>
      <w:r w:rsidR="00327E94" w:rsidRPr="00E47C06">
        <w:rPr>
          <w:rFonts w:cs="Times New Roman"/>
          <w:sz w:val="26"/>
          <w:szCs w:val="26"/>
          <w:lang w:val="en-US"/>
        </w:rPr>
        <w:t> </w:t>
      </w:r>
      <w:r w:rsidR="00A97A49" w:rsidRPr="00E47C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E47C06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47C06">
          <w:rPr>
            <w:rFonts w:cs="Times New Roman"/>
            <w:sz w:val="26"/>
            <w:szCs w:val="26"/>
          </w:rPr>
          <w:t>закон</w:t>
        </w:r>
      </w:hyperlink>
      <w:r w:rsidR="00A524D8">
        <w:t xml:space="preserve"> </w:t>
      </w:r>
      <w:r w:rsidR="00327E94" w:rsidRPr="00E47C06">
        <w:rPr>
          <w:rFonts w:cs="Times New Roman"/>
          <w:sz w:val="26"/>
          <w:szCs w:val="26"/>
        </w:rPr>
        <w:t>от 27 июля 2006 г. №</w:t>
      </w:r>
      <w:r w:rsidR="00327E94" w:rsidRPr="00E47C06">
        <w:rPr>
          <w:rFonts w:cs="Times New Roman"/>
          <w:sz w:val="26"/>
          <w:szCs w:val="26"/>
          <w:lang w:val="en-US"/>
        </w:rPr>
        <w:t> </w:t>
      </w:r>
      <w:r w:rsidR="001B3B32" w:rsidRPr="00E47C06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47C06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47C06">
          <w:rPr>
            <w:rFonts w:cs="Times New Roman"/>
            <w:sz w:val="26"/>
            <w:szCs w:val="26"/>
          </w:rPr>
          <w:t>закон</w:t>
        </w:r>
      </w:hyperlink>
      <w:r w:rsidRPr="00E47C06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E47C06" w:rsidRDefault="00D6023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E47C06">
          <w:rPr>
            <w:rFonts w:cs="Times New Roman"/>
            <w:sz w:val="26"/>
            <w:szCs w:val="26"/>
          </w:rPr>
          <w:t>Указ</w:t>
        </w:r>
      </w:hyperlink>
      <w:r w:rsidR="00BD3D1A" w:rsidRPr="00E47C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E47C06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E47C06" w:rsidRDefault="00D6023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BD3D1A" w:rsidRPr="00E47C06">
          <w:rPr>
            <w:rFonts w:cs="Times New Roman"/>
            <w:sz w:val="26"/>
            <w:szCs w:val="26"/>
          </w:rPr>
          <w:t>Указ</w:t>
        </w:r>
      </w:hyperlink>
      <w:r w:rsidR="00BD3D1A" w:rsidRPr="00E47C06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7C06">
        <w:rPr>
          <w:rFonts w:cs="Times New Roman"/>
          <w:sz w:val="26"/>
          <w:szCs w:val="26"/>
        </w:rPr>
        <w:t> </w:t>
      </w:r>
      <w:r w:rsidR="00BD3D1A" w:rsidRPr="00E47C06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E47C06" w:rsidRDefault="00D6023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A97A49" w:rsidRPr="00E47C06">
          <w:rPr>
            <w:rFonts w:cs="Times New Roman"/>
            <w:sz w:val="26"/>
            <w:szCs w:val="26"/>
          </w:rPr>
          <w:t>Указ</w:t>
        </w:r>
      </w:hyperlink>
      <w:r w:rsidR="00A97A49" w:rsidRPr="00E47C06">
        <w:rPr>
          <w:rFonts w:cs="Times New Roman"/>
          <w:sz w:val="26"/>
          <w:szCs w:val="26"/>
        </w:rPr>
        <w:t xml:space="preserve"> Президента Российск</w:t>
      </w:r>
      <w:r w:rsidR="00327E94" w:rsidRPr="00E47C06">
        <w:rPr>
          <w:rFonts w:cs="Times New Roman"/>
          <w:sz w:val="26"/>
          <w:szCs w:val="26"/>
        </w:rPr>
        <w:t>ой Федерации от 7 мая 2012 г. №</w:t>
      </w:r>
      <w:r w:rsidR="00327E94" w:rsidRPr="00E47C06">
        <w:rPr>
          <w:rFonts w:cs="Times New Roman"/>
          <w:sz w:val="26"/>
          <w:szCs w:val="26"/>
          <w:lang w:val="en-US"/>
        </w:rPr>
        <w:t> </w:t>
      </w:r>
      <w:r w:rsidR="00A97A49" w:rsidRPr="00E47C06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E47C06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E47C06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П</w:t>
      </w:r>
      <w:hyperlink r:id="rId18" w:history="1">
        <w:r w:rsidR="00A97A49" w:rsidRPr="00E47C06">
          <w:rPr>
            <w:rFonts w:cs="Times New Roman"/>
            <w:sz w:val="26"/>
            <w:szCs w:val="26"/>
          </w:rPr>
          <w:t>остановление</w:t>
        </w:r>
      </w:hyperlink>
      <w:r w:rsidR="00A524D8">
        <w:t xml:space="preserve"> </w:t>
      </w:r>
      <w:r w:rsidR="009C74ED" w:rsidRPr="00E47C06">
        <w:rPr>
          <w:rFonts w:cs="Times New Roman"/>
          <w:sz w:val="26"/>
          <w:szCs w:val="26"/>
        </w:rPr>
        <w:t>П</w:t>
      </w:r>
      <w:r w:rsidR="00A97A49" w:rsidRPr="00E47C06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7C06">
        <w:rPr>
          <w:rFonts w:cs="Times New Roman"/>
          <w:sz w:val="26"/>
          <w:szCs w:val="26"/>
        </w:rPr>
        <w:t>004 </w:t>
      </w:r>
      <w:r w:rsidR="00A97A49" w:rsidRPr="00E47C06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71560A" w:rsidRPr="00FB1994" w:rsidRDefault="00D44CE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Старший г</w:t>
      </w:r>
      <w:r w:rsidR="001B3B32" w:rsidRPr="00E47C06">
        <w:rPr>
          <w:rFonts w:cs="Times New Roman"/>
          <w:sz w:val="26"/>
          <w:szCs w:val="26"/>
        </w:rPr>
        <w:t>осударственный налоговый инспектор</w:t>
      </w:r>
      <w:r w:rsidR="00A524D8">
        <w:rPr>
          <w:rFonts w:cs="Times New Roman"/>
          <w:sz w:val="26"/>
          <w:szCs w:val="26"/>
        </w:rPr>
        <w:t xml:space="preserve"> </w:t>
      </w:r>
      <w:r w:rsidR="0081666B" w:rsidRPr="00E47C06">
        <w:rPr>
          <w:rFonts w:cs="Times New Roman"/>
          <w:sz w:val="26"/>
          <w:szCs w:val="26"/>
        </w:rPr>
        <w:t xml:space="preserve">должен </w:t>
      </w:r>
      <w:r w:rsidR="00B7300E" w:rsidRPr="00E47C06">
        <w:rPr>
          <w:rFonts w:cs="Times New Roman"/>
          <w:sz w:val="26"/>
          <w:szCs w:val="26"/>
        </w:rPr>
        <w:t>знать иные</w:t>
      </w:r>
      <w:r w:rsidR="00B7300E" w:rsidRPr="00FB1994">
        <w:rPr>
          <w:rFonts w:cs="Times New Roman"/>
          <w:sz w:val="26"/>
          <w:szCs w:val="26"/>
        </w:rPr>
        <w:t xml:space="preserve">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CD2F1F" w:rsidRPr="00FB1994" w:rsidRDefault="00CD2F1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7940D8" w:rsidRPr="00E47C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6.</w:t>
      </w:r>
      <w:r w:rsidR="00BB39D0" w:rsidRPr="00E47C06">
        <w:rPr>
          <w:rFonts w:cs="Times New Roman"/>
          <w:sz w:val="26"/>
          <w:szCs w:val="26"/>
        </w:rPr>
        <w:t>4</w:t>
      </w:r>
      <w:r w:rsidRPr="00E47C06">
        <w:rPr>
          <w:rFonts w:cs="Times New Roman"/>
          <w:sz w:val="26"/>
          <w:szCs w:val="26"/>
        </w:rPr>
        <w:t>.2. Иные профессиональные знания</w:t>
      </w:r>
      <w:r w:rsidR="00877280" w:rsidRPr="00E47C06">
        <w:rPr>
          <w:rFonts w:cs="Times New Roman"/>
          <w:sz w:val="26"/>
          <w:szCs w:val="26"/>
        </w:rPr>
        <w:t>: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47C06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E47C06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E47C06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47C06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pacing w:val="-2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pacing w:val="-2"/>
                <w:sz w:val="26"/>
                <w:szCs w:val="26"/>
                <w:shd w:val="clear" w:color="auto" w:fill="FFFFFF" w:themeFill="background1"/>
              </w:rPr>
              <w:t xml:space="preserve">6.5. Наличие функциональных знаний: 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ind w:firstLine="708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принципы, методы, технологии и механизмы осуществления контроля (надзора);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виды, назначение и технологии организации проверочных процедур;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понятие единого реестра проверок, процедура его формирования;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институт предварительной проверки жалобы и иной информации, поступившей в контрольно-надзорный орган;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lastRenderedPageBreak/>
              <w:t>- процедура организации проверки: порядок, этапы, инструменты проведения;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ограничения при проведении проверочных процедур;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меры, принимаемые по результатам проверки;</w:t>
            </w:r>
          </w:p>
          <w:p w:rsidR="00E47C06" w:rsidRPr="00E47C06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плановые (рейдовые) осмотры;</w:t>
            </w:r>
          </w:p>
          <w:p w:rsidR="00E47C06" w:rsidRPr="00FB1994" w:rsidRDefault="00E47C06" w:rsidP="00E47C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sz w:val="26"/>
                <w:szCs w:val="26"/>
                <w:shd w:val="clear" w:color="auto" w:fill="FFFFFF" w:themeFill="background1"/>
              </w:rPr>
            </w:pPr>
            <w:r w:rsidRPr="00E47C06">
              <w:rPr>
                <w:rFonts w:cs="Times New Roman"/>
                <w:sz w:val="26"/>
                <w:szCs w:val="26"/>
                <w:shd w:val="clear" w:color="auto" w:fill="FFFFFF" w:themeFill="background1"/>
              </w:rPr>
              <w:t>- основания проведения и особенности внеплановых проверок.</w:t>
            </w:r>
          </w:p>
          <w:p w:rsidR="00A9475D" w:rsidRPr="00E47C06" w:rsidRDefault="00A9475D" w:rsidP="00E47C06">
            <w:pPr>
              <w:shd w:val="clear" w:color="auto" w:fill="FFFFFF" w:themeFill="background1"/>
              <w:tabs>
                <w:tab w:val="left" w:pos="851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7D3668" w:rsidRPr="00FB1994" w:rsidRDefault="007D3668" w:rsidP="00E47C06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3B7A81" w:rsidRPr="00FB1994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A524D8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CD2F1F" w:rsidRPr="00FB1994" w:rsidRDefault="00CD2F1F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057CCC" w:rsidRPr="00FB1994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A9475D" w:rsidRPr="00FB1994" w:rsidRDefault="00A9475D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57CCC" w:rsidRPr="00E47C0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6.</w:t>
      </w:r>
      <w:r w:rsidR="00BB39D0" w:rsidRPr="00E47C06">
        <w:rPr>
          <w:rFonts w:cs="Times New Roman"/>
          <w:sz w:val="26"/>
          <w:szCs w:val="26"/>
        </w:rPr>
        <w:t>8</w:t>
      </w:r>
      <w:r w:rsidRPr="00E47C06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E47C06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B1994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D75E89">
        <w:rPr>
          <w:rFonts w:cs="Times New Roman"/>
          <w:sz w:val="26"/>
          <w:szCs w:val="26"/>
        </w:rPr>
        <w:t>оперативного контроля старший</w:t>
      </w:r>
      <w:r w:rsidR="00A524D8">
        <w:rPr>
          <w:rFonts w:cs="Times New Roman"/>
          <w:sz w:val="26"/>
          <w:szCs w:val="26"/>
        </w:rPr>
        <w:t xml:space="preserve">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 xml:space="preserve">            - проводит проверки на предмет соблюдения действующего законодательства в сфере применения контрольно – кассовой техники и оборота наличных денежных средств; 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ab/>
        <w:t>- проводит административные расследования  и подготавливает документы о привлечении к административной ответственности;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осуществляет регистрацию и учет ККТ организаций и индивидуальных предпринимателей;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на постоянной основе осуществляет самостоятельный оперативный контроль с целью упреждения нарушений налогового законодательства и подзаконных нормативных актов;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 xml:space="preserve">- контролирует правильность оформления и достоверность указанной </w:t>
      </w:r>
      <w:r w:rsidRPr="009F366D">
        <w:rPr>
          <w:rFonts w:cs="Times New Roman"/>
          <w:sz w:val="26"/>
          <w:szCs w:val="26"/>
        </w:rPr>
        <w:lastRenderedPageBreak/>
        <w:t>информации в соответствующей документации налогоплательщиков;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осуществляет снятие с учета ККТ, исключенные из Государственного реестра в соответствии с решением Государственной межведомственной экспертной комиссии по контрольно-кассовым машинам;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проводит проверки правильности эксплуатации, обслуживания, ремонта и регистрации показаний  ККТ;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направляет по принадлежности в указанный срок материалы проверок по вопросам  применения ККТ;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контролирует и координирует работу специалистов I разряда, государственных налоговых инспекторов, старших государственных налоговых инспекторов при проверках;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 xml:space="preserve">-  осуществляет мероприятия по осмотру адресов местонахождений организаций указанных в учредительных документах, с целью контроля достоверности сведений представленных при государственной регистрации; 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 осуществляет допросы (опросы) свидетелей, по поручениям о допросе свидетелей поступающих из других налоговых органов;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осуществляет поверки организаций организаторов (операторов) лотереи;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обеспечивает качественное и своевременное представление  установленной отчетности  и оперативной информации по  контролируемым направлениям работы;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подготавливает руководству Отдела заключения и справки по результатам проверок;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своевременно подготавливает отчеты о проделанной работе за необходимый период;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</w:t>
      </w:r>
      <w:r w:rsidRPr="009F366D">
        <w:rPr>
          <w:rFonts w:cs="Times New Roman"/>
          <w:sz w:val="26"/>
          <w:szCs w:val="26"/>
        </w:rPr>
        <w:tab/>
        <w:t>следит за чистотой и порядком на рабочем месте и необходимом рабочем оборудованием;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 xml:space="preserve">-  осуществляет наполнение необходимых информационных ресурсов;  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 xml:space="preserve"> - при невозможности исполнения в установленный срок указания, поручения или задания руководства, должен проследить за перепоручением этого указания другому сотруднику отдела; 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  во избежание нарушения запланированных мероприятий инспекции заблаговременно предупреждает руководство о невозможности выхода на работу независимо от причины;</w:t>
      </w:r>
    </w:p>
    <w:p w:rsidR="009F366D" w:rsidRP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 в случае необходимости покинуть рабочее место предупреждает начальника отдела.</w:t>
      </w:r>
    </w:p>
    <w:p w:rsidR="009F366D" w:rsidRDefault="009F366D" w:rsidP="009F366D">
      <w:pPr>
        <w:widowControl w:val="0"/>
        <w:rPr>
          <w:rFonts w:cs="Times New Roman"/>
          <w:sz w:val="26"/>
          <w:szCs w:val="26"/>
        </w:rPr>
      </w:pPr>
      <w:r w:rsidRPr="009F366D">
        <w:rPr>
          <w:rFonts w:cs="Times New Roman"/>
          <w:sz w:val="26"/>
          <w:szCs w:val="26"/>
        </w:rPr>
        <w:t>- работает с документами, содержащими служебную информацию ограниченного распространения с пометкой «Для служебного пользования», обеспечивает сохранность носителей информации, содержащих документы «Для служебного пользования».</w:t>
      </w:r>
    </w:p>
    <w:p w:rsidR="00E45E47" w:rsidRPr="00FB1994" w:rsidRDefault="00681090" w:rsidP="00CD2F1F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524D8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>старший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FB1994">
        <w:rPr>
          <w:rFonts w:cs="Times New Roman"/>
          <w:sz w:val="26"/>
          <w:szCs w:val="26"/>
        </w:rPr>
        <w:t>имеет право</w:t>
      </w:r>
      <w:r w:rsidR="00F37C5A" w:rsidRPr="00FB1994">
        <w:rPr>
          <w:rFonts w:cs="Times New Roman"/>
          <w:sz w:val="26"/>
          <w:szCs w:val="26"/>
        </w:rPr>
        <w:t xml:space="preserve"> на</w:t>
      </w:r>
      <w:r w:rsidR="00D1572F" w:rsidRPr="00FB1994">
        <w:rPr>
          <w:rFonts w:cs="Times New Roman"/>
          <w:sz w:val="26"/>
          <w:szCs w:val="26"/>
        </w:rPr>
        <w:t>: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4) оплату труда и другие выплаты в соответствии с Федеральным законом, </w:t>
      </w:r>
      <w:r w:rsidRPr="00FB1994">
        <w:rPr>
          <w:rFonts w:cs="Times New Roman"/>
          <w:sz w:val="26"/>
          <w:szCs w:val="26"/>
        </w:rPr>
        <w:lastRenderedPageBreak/>
        <w:t>иными нормативными правовыми актами Российской Федерации и со служебным контрактом;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1994" w:rsidRDefault="00FE70C4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3B7A81" w:rsidRPr="00FB1994">
        <w:rPr>
          <w:rFonts w:cs="Times New Roman"/>
          <w:sz w:val="26"/>
          <w:szCs w:val="26"/>
        </w:rPr>
        <w:t>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A524D8">
        <w:rPr>
          <w:rFonts w:cs="Times New Roman"/>
          <w:sz w:val="26"/>
          <w:szCs w:val="26"/>
        </w:rPr>
        <w:t xml:space="preserve"> 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3314B0" w:rsidRPr="00FB1994">
        <w:rPr>
          <w:rFonts w:cs="Times New Roman"/>
          <w:sz w:val="26"/>
          <w:szCs w:val="26"/>
        </w:rPr>
        <w:t>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E45E47" w:rsidRPr="00FB199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44CE6" w:rsidRPr="00FB1994">
        <w:rPr>
          <w:rFonts w:cs="Times New Roman"/>
          <w:b/>
          <w:sz w:val="26"/>
          <w:szCs w:val="26"/>
        </w:rPr>
        <w:t xml:space="preserve">старший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A524D8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8971B7" w:rsidP="00CC67D7">
      <w:pPr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lastRenderedPageBreak/>
        <w:t xml:space="preserve">13. 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старший</w:t>
      </w:r>
      <w:r w:rsidR="00A524D8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A524D8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1994" w:rsidRDefault="006D522D" w:rsidP="00F12117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D93716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D44CE6" w:rsidRPr="00FB1994">
        <w:rPr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524D8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FB1994" w:rsidRDefault="003B7A81" w:rsidP="005D4EAD">
      <w:pPr>
        <w:ind w:right="17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FB1994">
        <w:rPr>
          <w:rFonts w:cs="Times New Roman"/>
          <w:bCs/>
          <w:sz w:val="26"/>
          <w:szCs w:val="26"/>
        </w:rPr>
        <w:t xml:space="preserve"> старший</w:t>
      </w:r>
      <w:r w:rsidR="00A524D8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A524D8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A524D8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FB1994" w:rsidRDefault="003B7A81" w:rsidP="008971B7">
      <w:pPr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lastRenderedPageBreak/>
        <w:t xml:space="preserve">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854C09" w:rsidRPr="00E47C06" w:rsidRDefault="00854C09" w:rsidP="00854C09">
      <w:pPr>
        <w:widowControl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- проведение экспертных оценок и регистрация объектов игорного бизнеса; </w:t>
      </w:r>
    </w:p>
    <w:p w:rsidR="00854C09" w:rsidRPr="00E47C06" w:rsidRDefault="00854C09" w:rsidP="00854C09">
      <w:pPr>
        <w:widowControl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54C09" w:rsidRPr="00E47C06" w:rsidRDefault="00854C09" w:rsidP="00854C09">
      <w:pPr>
        <w:widowControl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47C06" w:rsidRPr="00E47C06">
        <w:rPr>
          <w:rFonts w:cs="Times New Roman"/>
          <w:sz w:val="26"/>
          <w:szCs w:val="26"/>
        </w:rPr>
        <w:t>;</w:t>
      </w:r>
    </w:p>
    <w:p w:rsidR="006B3316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E47C06">
        <w:rPr>
          <w:rFonts w:cs="Times New Roman"/>
          <w:sz w:val="26"/>
          <w:szCs w:val="26"/>
        </w:rPr>
        <w:t>- обеспечивает  проведение работ по формированию общественного мнения по вопросам функционирования и развития налоговой системы.</w:t>
      </w:r>
    </w:p>
    <w:p w:rsidR="002D71C6" w:rsidRPr="00FB1994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E47C06" w:rsidRDefault="00E47C0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B1994" w:rsidRDefault="003B7A81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B1994" w:rsidRDefault="002D71C6" w:rsidP="00AF21ED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</w:p>
    <w:p w:rsidR="007940D8" w:rsidRPr="00FB1994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E47C06" w:rsidRDefault="00E47C06" w:rsidP="00544D4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E47C06" w:rsidSect="003643C2">
      <w:headerReference w:type="default" r:id="rId19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238" w:rsidRDefault="00D60238" w:rsidP="003B7A81">
      <w:r>
        <w:separator/>
      </w:r>
    </w:p>
  </w:endnote>
  <w:endnote w:type="continuationSeparator" w:id="0">
    <w:p w:rsidR="00D60238" w:rsidRDefault="00D6023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238" w:rsidRDefault="00D60238" w:rsidP="003B7A81">
      <w:r>
        <w:separator/>
      </w:r>
    </w:p>
  </w:footnote>
  <w:footnote w:type="continuationSeparator" w:id="0">
    <w:p w:rsidR="00D60238" w:rsidRDefault="00D6023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45D9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B0C43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018"/>
    <w:rsid w:val="000C2E02"/>
    <w:rsid w:val="000C3B50"/>
    <w:rsid w:val="000C47EF"/>
    <w:rsid w:val="000C6E28"/>
    <w:rsid w:val="000C7D67"/>
    <w:rsid w:val="000D08EA"/>
    <w:rsid w:val="000E7057"/>
    <w:rsid w:val="00107460"/>
    <w:rsid w:val="00115E87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0216"/>
    <w:rsid w:val="001942BA"/>
    <w:rsid w:val="001A0913"/>
    <w:rsid w:val="001A77B8"/>
    <w:rsid w:val="001B0C43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4C09"/>
    <w:rsid w:val="008755DE"/>
    <w:rsid w:val="00877280"/>
    <w:rsid w:val="00882463"/>
    <w:rsid w:val="008957EE"/>
    <w:rsid w:val="008971B7"/>
    <w:rsid w:val="008A421E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9F366D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D8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5D93"/>
    <w:rsid w:val="00B4682E"/>
    <w:rsid w:val="00B55ADD"/>
    <w:rsid w:val="00B55FDC"/>
    <w:rsid w:val="00B70D31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4CE6"/>
    <w:rsid w:val="00D60238"/>
    <w:rsid w:val="00D6462A"/>
    <w:rsid w:val="00D7170C"/>
    <w:rsid w:val="00D730DE"/>
    <w:rsid w:val="00D75100"/>
    <w:rsid w:val="00D75E89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061A"/>
    <w:rsid w:val="00DF457C"/>
    <w:rsid w:val="00E31074"/>
    <w:rsid w:val="00E42319"/>
    <w:rsid w:val="00E44F9D"/>
    <w:rsid w:val="00E45E47"/>
    <w:rsid w:val="00E47C06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810B465-B696-401E-8003-11A7AC10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F2ABB-E1E1-4ECB-A7DC-A27DF4E6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8</cp:revision>
  <cp:lastPrinted>2018-06-22T09:48:00Z</cp:lastPrinted>
  <dcterms:created xsi:type="dcterms:W3CDTF">2018-06-04T14:29:00Z</dcterms:created>
  <dcterms:modified xsi:type="dcterms:W3CDTF">2018-06-22T09:48:00Z</dcterms:modified>
</cp:coreProperties>
</file>